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3"/>
        <w:gridCol w:w="832"/>
        <w:gridCol w:w="391"/>
        <w:gridCol w:w="443"/>
        <w:gridCol w:w="494"/>
      </w:tblGrid>
      <w:tr w:rsidR="00C634B2" w:rsidRPr="002F316E" w:rsidTr="006B2751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6B2751">
            <w:r>
              <w:t xml:space="preserve">Algebra </w:t>
            </w:r>
            <w:r w:rsidR="006B2751">
              <w:t>1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3" w:type="dxa"/>
          </w:tcPr>
          <w:p w:rsidR="00C634B2" w:rsidRPr="002F316E" w:rsidRDefault="00EB2AF0" w:rsidP="00BC332C">
            <w:pPr>
              <w:spacing w:after="160" w:line="259" w:lineRule="auto"/>
            </w:pPr>
            <w:r>
              <w:t>U</w:t>
            </w:r>
            <w:r w:rsidR="00AF1A2E">
              <w:t>9</w:t>
            </w:r>
            <w:r w:rsidR="00E67EB6">
              <w:t xml:space="preserve">– </w:t>
            </w:r>
            <w:r w:rsidR="00BC332C">
              <w:t>Linear, Quadratic and Exponential Models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BC332C" w:rsidP="002F316E">
            <w:pPr>
              <w:spacing w:after="160" w:line="259" w:lineRule="auto"/>
            </w:pPr>
            <w:r>
              <w:t>7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94" w:type="dxa"/>
          </w:tcPr>
          <w:p w:rsidR="00C634B2" w:rsidRPr="002F316E" w:rsidRDefault="004A532B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254A31">
        <w:trPr>
          <w:trHeight w:val="1623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E11A53" w:rsidRPr="004F4DCF" w:rsidRDefault="00E11A53" w:rsidP="00E11A53">
            <w:pPr>
              <w:spacing w:after="160" w:line="259" w:lineRule="auto"/>
            </w:pPr>
            <w:r w:rsidRPr="004F4DCF">
              <w:t>Students will:</w:t>
            </w:r>
          </w:p>
          <w:p w:rsidR="00FD6F61" w:rsidRDefault="00FD6F61" w:rsidP="00FD6F61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</w:t>
            </w:r>
            <w:r w:rsidR="00BC332C">
              <w:t>understand the concept of linear, quadratic and exponential models</w:t>
            </w:r>
            <w:r>
              <w:t>.</w:t>
            </w:r>
          </w:p>
          <w:p w:rsidR="008D00C4" w:rsidRPr="002F316E" w:rsidRDefault="00FD6F61" w:rsidP="00BC332C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BC332C">
              <w:t>select the best model representing a data set</w:t>
            </w:r>
            <w:r>
              <w:t>.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E11A53" w:rsidRPr="002F316E" w:rsidTr="00254A31">
        <w:trPr>
          <w:trHeight w:val="80"/>
        </w:trPr>
        <w:tc>
          <w:tcPr>
            <w:tcW w:w="2318" w:type="dxa"/>
            <w:vAlign w:val="center"/>
          </w:tcPr>
          <w:p w:rsidR="00E11A53" w:rsidRPr="002F316E" w:rsidRDefault="00E11A53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E11A53" w:rsidRPr="002F316E" w:rsidRDefault="00FD6F61" w:rsidP="00BC332C">
            <w:pPr>
              <w:spacing w:after="160" w:line="259" w:lineRule="auto"/>
            </w:pPr>
            <w:r>
              <w:t xml:space="preserve">I can </w:t>
            </w:r>
            <w:r w:rsidR="00BC332C">
              <w:t>identify linear, quadratic or exponential models</w:t>
            </w:r>
            <w:r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4"/>
        <w:gridCol w:w="7182"/>
      </w:tblGrid>
      <w:tr w:rsidR="002F316E" w:rsidRPr="002F316E" w:rsidTr="00ED2E52">
        <w:trPr>
          <w:trHeight w:val="1020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F.LE.A.1"/>
        <w:tc>
          <w:tcPr>
            <w:tcW w:w="7650" w:type="dxa"/>
            <w:vAlign w:val="center"/>
          </w:tcPr>
          <w:p w:rsidR="00FD6F61" w:rsidRPr="000052AA" w:rsidRDefault="00BC332C" w:rsidP="00FD6F61">
            <w:pPr>
              <w:shd w:val="clear" w:color="auto" w:fill="FFFFFF"/>
              <w:spacing w:before="100" w:beforeAutospacing="1" w:after="100" w:afterAutospacing="1" w:line="300" w:lineRule="atLeast"/>
              <w:rPr>
                <w:rFonts w:cs="Arial"/>
                <w:color w:val="202020"/>
              </w:rPr>
            </w:pPr>
            <w:r w:rsidRPr="00BC332C">
              <w:rPr>
                <w:color w:val="0070C0"/>
              </w:rPr>
              <w:fldChar w:fldCharType="begin"/>
            </w:r>
            <w:r w:rsidRPr="00BC332C">
              <w:rPr>
                <w:color w:val="0070C0"/>
              </w:rPr>
              <w:instrText xml:space="preserve"> HYPERLINK "http://www.corestandards.org/Math/Content/HSF/LE/A/1/" </w:instrText>
            </w:r>
            <w:r w:rsidRPr="00BC332C">
              <w:rPr>
                <w:color w:val="0070C0"/>
              </w:rPr>
              <w:fldChar w:fldCharType="separate"/>
            </w:r>
            <w:r w:rsidRPr="00BC332C">
              <w:rPr>
                <w:rStyle w:val="Hyperlink"/>
                <w:rFonts w:ascii="Lato Light" w:hAnsi="Lato Light"/>
                <w:caps/>
                <w:color w:val="0070C0"/>
                <w:sz w:val="18"/>
                <w:szCs w:val="18"/>
              </w:rPr>
              <w:t>CCSS.MATH.CONTENT.HSF.LE.A.1</w:t>
            </w:r>
            <w:r w:rsidRPr="00BC332C">
              <w:rPr>
                <w:color w:val="0070C0"/>
              </w:rPr>
              <w:fldChar w:fldCharType="end"/>
            </w:r>
            <w:bookmarkEnd w:id="0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BC332C">
              <w:rPr>
                <w:color w:val="202020"/>
              </w:rPr>
              <w:t>Distinguish between situations that can be modeled with linear functions and with exponential functions.</w:t>
            </w:r>
          </w:p>
          <w:bookmarkStart w:id="1" w:name="CCSS.Math.Content.HSF.LE.A.2"/>
          <w:p w:rsidR="00F949E2" w:rsidRPr="00BC332C" w:rsidRDefault="00BC332C" w:rsidP="00FD6F61">
            <w:pPr>
              <w:rPr>
                <w:rFonts w:cs="Arial"/>
                <w:color w:val="202020"/>
                <w:vertAlign w:val="superscript"/>
              </w:rPr>
            </w:pPr>
            <w:r w:rsidRPr="00BC332C">
              <w:rPr>
                <w:color w:val="0070C0"/>
              </w:rPr>
              <w:fldChar w:fldCharType="begin"/>
            </w:r>
            <w:r w:rsidRPr="00BC332C">
              <w:rPr>
                <w:color w:val="0070C0"/>
              </w:rPr>
              <w:instrText xml:space="preserve"> HYPERLINK "http://www.corestandards.org/Math/Content/HSF/LE/A/2/" </w:instrText>
            </w:r>
            <w:r w:rsidRPr="00BC332C">
              <w:rPr>
                <w:color w:val="0070C0"/>
              </w:rPr>
              <w:fldChar w:fldCharType="separate"/>
            </w:r>
            <w:r w:rsidRPr="00BC332C">
              <w:rPr>
                <w:rStyle w:val="Hyperlink"/>
                <w:rFonts w:ascii="Lato Light" w:hAnsi="Lato Light"/>
                <w:caps/>
                <w:color w:val="0070C0"/>
                <w:sz w:val="18"/>
                <w:szCs w:val="18"/>
              </w:rPr>
              <w:t>CCSS.MATH.CONTENT.HSF.LE.A.2</w:t>
            </w:r>
            <w:r w:rsidRPr="00BC332C">
              <w:rPr>
                <w:color w:val="0070C0"/>
              </w:rPr>
              <w:fldChar w:fldCharType="end"/>
            </w:r>
            <w:bookmarkEnd w:id="1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BC332C">
              <w:rPr>
                <w:color w:val="202020"/>
              </w:rPr>
              <w:t>Construct linear and exponential functions, including arithmetic and geometric sequences, given a graph, a description of a relationship, or two input-output pairs (include reading these from a table).</w:t>
            </w:r>
          </w:p>
        </w:tc>
      </w:tr>
      <w:tr w:rsidR="002F316E" w:rsidRPr="002F316E" w:rsidTr="00AF1A2E">
        <w:trPr>
          <w:trHeight w:val="207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F949E2" w:rsidRPr="002F316E" w:rsidRDefault="00F949E2" w:rsidP="0076121F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E11A53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AF1A2E">
              <w:t>9</w:t>
            </w:r>
            <w:r>
              <w:t>-</w:t>
            </w:r>
            <w:r w:rsidR="00BC332C">
              <w:t>7</w:t>
            </w:r>
            <w:r w:rsidR="00FD6F61">
              <w:t xml:space="preserve"> </w:t>
            </w:r>
            <w:r w:rsidR="00FC694D">
              <w:t xml:space="preserve"> Bell Work</w:t>
            </w:r>
          </w:p>
        </w:tc>
      </w:tr>
    </w:tbl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Default="002F316E" w:rsidP="002F316E">
      <w:pPr>
        <w:rPr>
          <w:b/>
        </w:rPr>
      </w:pPr>
    </w:p>
    <w:p w:rsidR="00B76EF4" w:rsidRPr="00962446" w:rsidRDefault="00B76EF4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AF1A2E">
              <w:t>9</w:t>
            </w:r>
            <w:r>
              <w:t>-</w:t>
            </w:r>
            <w:r w:rsidR="004B5615">
              <w:t>7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AF1A2E">
              <w:t>9</w:t>
            </w:r>
            <w:r>
              <w:t>-</w:t>
            </w:r>
            <w:r w:rsidR="004B5615">
              <w:t>7</w:t>
            </w:r>
          </w:p>
          <w:p w:rsidR="00962446" w:rsidRPr="009E2A5A" w:rsidRDefault="00141FD2" w:rsidP="004B5615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AF1A2E">
              <w:rPr>
                <w:rFonts w:cs="Arial"/>
                <w:szCs w:val="20"/>
                <w:shd w:val="clear" w:color="auto" w:fill="FFFFFF"/>
              </w:rPr>
              <w:t>9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4B5615">
              <w:rPr>
                <w:rFonts w:cs="Arial"/>
                <w:szCs w:val="20"/>
                <w:shd w:val="clear" w:color="auto" w:fill="FFFFFF"/>
              </w:rPr>
              <w:t>7</w:t>
            </w:r>
            <w:bookmarkStart w:id="2" w:name="_GoBack"/>
            <w:bookmarkEnd w:id="2"/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3E21F0"/>
    <w:sectPr w:rsidR="00DA171D" w:rsidSect="005243C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1F0" w:rsidRDefault="003E21F0" w:rsidP="008268B4">
      <w:pPr>
        <w:spacing w:after="0" w:line="240" w:lineRule="auto"/>
      </w:pPr>
      <w:r>
        <w:separator/>
      </w:r>
    </w:p>
  </w:endnote>
  <w:endnote w:type="continuationSeparator" w:id="0">
    <w:p w:rsidR="003E21F0" w:rsidRDefault="003E21F0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F14BB4" wp14:editId="5EF2233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54A31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B561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1F0" w:rsidRDefault="003E21F0" w:rsidP="008268B4">
      <w:pPr>
        <w:spacing w:after="0" w:line="240" w:lineRule="auto"/>
      </w:pPr>
      <w:r>
        <w:separator/>
      </w:r>
    </w:p>
  </w:footnote>
  <w:footnote w:type="continuationSeparator" w:id="0">
    <w:p w:rsidR="003E21F0" w:rsidRDefault="003E21F0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BC332C">
      <w:rPr>
        <w:color w:val="FF5D9F"/>
        <w:sz w:val="56"/>
      </w:rPr>
      <w:t>9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64868"/>
    <w:rsid w:val="00074FF2"/>
    <w:rsid w:val="00093BD2"/>
    <w:rsid w:val="000C2599"/>
    <w:rsid w:val="000D7798"/>
    <w:rsid w:val="00141FD2"/>
    <w:rsid w:val="0015648E"/>
    <w:rsid w:val="001976B4"/>
    <w:rsid w:val="001E7818"/>
    <w:rsid w:val="00227E9D"/>
    <w:rsid w:val="0023219A"/>
    <w:rsid w:val="00250FB0"/>
    <w:rsid w:val="00254A31"/>
    <w:rsid w:val="002C095D"/>
    <w:rsid w:val="002C204C"/>
    <w:rsid w:val="002F316E"/>
    <w:rsid w:val="002F3743"/>
    <w:rsid w:val="002F3915"/>
    <w:rsid w:val="0030356E"/>
    <w:rsid w:val="003649B9"/>
    <w:rsid w:val="00395DF9"/>
    <w:rsid w:val="003C4B18"/>
    <w:rsid w:val="003C7735"/>
    <w:rsid w:val="003E21F0"/>
    <w:rsid w:val="0043296C"/>
    <w:rsid w:val="00484D8B"/>
    <w:rsid w:val="004A2649"/>
    <w:rsid w:val="004A532B"/>
    <w:rsid w:val="004B5615"/>
    <w:rsid w:val="004E0060"/>
    <w:rsid w:val="004F4DCF"/>
    <w:rsid w:val="0050187C"/>
    <w:rsid w:val="00507A66"/>
    <w:rsid w:val="005224DF"/>
    <w:rsid w:val="005243C5"/>
    <w:rsid w:val="00564DCD"/>
    <w:rsid w:val="005719E1"/>
    <w:rsid w:val="00575C42"/>
    <w:rsid w:val="0059157E"/>
    <w:rsid w:val="005B0E4C"/>
    <w:rsid w:val="005F1FDD"/>
    <w:rsid w:val="006234A0"/>
    <w:rsid w:val="00641E18"/>
    <w:rsid w:val="006552FE"/>
    <w:rsid w:val="006736DD"/>
    <w:rsid w:val="0068347C"/>
    <w:rsid w:val="006865F9"/>
    <w:rsid w:val="0069494F"/>
    <w:rsid w:val="006B1AAE"/>
    <w:rsid w:val="006B2751"/>
    <w:rsid w:val="006C16FF"/>
    <w:rsid w:val="006F45C9"/>
    <w:rsid w:val="0076121F"/>
    <w:rsid w:val="007A20B0"/>
    <w:rsid w:val="007A5573"/>
    <w:rsid w:val="007B230A"/>
    <w:rsid w:val="007B7E1D"/>
    <w:rsid w:val="007F020F"/>
    <w:rsid w:val="007F59CD"/>
    <w:rsid w:val="008031BB"/>
    <w:rsid w:val="008268B4"/>
    <w:rsid w:val="00872C66"/>
    <w:rsid w:val="008D00C4"/>
    <w:rsid w:val="008E2A21"/>
    <w:rsid w:val="009027E2"/>
    <w:rsid w:val="0091403F"/>
    <w:rsid w:val="00931D1C"/>
    <w:rsid w:val="0093446B"/>
    <w:rsid w:val="00951148"/>
    <w:rsid w:val="00962446"/>
    <w:rsid w:val="009645DC"/>
    <w:rsid w:val="009853B9"/>
    <w:rsid w:val="009E2A5A"/>
    <w:rsid w:val="00A03FDC"/>
    <w:rsid w:val="00A07C74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AF1A2E"/>
    <w:rsid w:val="00B10FBB"/>
    <w:rsid w:val="00B14B60"/>
    <w:rsid w:val="00B61C15"/>
    <w:rsid w:val="00B70520"/>
    <w:rsid w:val="00B76017"/>
    <w:rsid w:val="00B76EF4"/>
    <w:rsid w:val="00B87732"/>
    <w:rsid w:val="00B94840"/>
    <w:rsid w:val="00B97DE6"/>
    <w:rsid w:val="00BB4F58"/>
    <w:rsid w:val="00BC332C"/>
    <w:rsid w:val="00BC4208"/>
    <w:rsid w:val="00BD49FD"/>
    <w:rsid w:val="00BD6AF2"/>
    <w:rsid w:val="00BF2BCD"/>
    <w:rsid w:val="00BF7374"/>
    <w:rsid w:val="00C03B24"/>
    <w:rsid w:val="00C12A5D"/>
    <w:rsid w:val="00C147AF"/>
    <w:rsid w:val="00C44694"/>
    <w:rsid w:val="00C61039"/>
    <w:rsid w:val="00C634B2"/>
    <w:rsid w:val="00C81AE8"/>
    <w:rsid w:val="00D27914"/>
    <w:rsid w:val="00D34048"/>
    <w:rsid w:val="00D664B4"/>
    <w:rsid w:val="00DD71E3"/>
    <w:rsid w:val="00E11A53"/>
    <w:rsid w:val="00E122F2"/>
    <w:rsid w:val="00E30F8F"/>
    <w:rsid w:val="00E67EB6"/>
    <w:rsid w:val="00E76BC1"/>
    <w:rsid w:val="00E822CE"/>
    <w:rsid w:val="00E8735A"/>
    <w:rsid w:val="00EB2AF0"/>
    <w:rsid w:val="00EC7079"/>
    <w:rsid w:val="00ED2E52"/>
    <w:rsid w:val="00F0709E"/>
    <w:rsid w:val="00F51392"/>
    <w:rsid w:val="00F56E33"/>
    <w:rsid w:val="00F90498"/>
    <w:rsid w:val="00F949E2"/>
    <w:rsid w:val="00FA750A"/>
    <w:rsid w:val="00FC694D"/>
    <w:rsid w:val="00FD3168"/>
    <w:rsid w:val="00FD6F32"/>
    <w:rsid w:val="00FD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2017-03-04T13:19:00Z</dcterms:created>
  <dcterms:modified xsi:type="dcterms:W3CDTF">2017-03-04T13:19:00Z</dcterms:modified>
</cp:coreProperties>
</file>